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AF" w:rsidRPr="000F19AF" w:rsidRDefault="000F19AF" w:rsidP="000F19AF">
      <w:pPr>
        <w:shd w:val="clear" w:color="auto" w:fill="F2FAFD"/>
        <w:ind w:firstLine="567"/>
        <w:jc w:val="center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0F19AF">
        <w:rPr>
          <w:rFonts w:ascii="inherit" w:eastAsia="Times New Roman" w:hAnsi="inherit"/>
          <w:b/>
          <w:bCs/>
          <w:sz w:val="28"/>
          <w:szCs w:val="28"/>
          <w:bdr w:val="none" w:sz="0" w:space="0" w:color="auto" w:frame="1"/>
          <w:lang w:eastAsia="ru-RU"/>
        </w:rPr>
        <w:t>Порядок организации работы</w:t>
      </w:r>
    </w:p>
    <w:p w:rsidR="000F19AF" w:rsidRPr="000F19AF" w:rsidRDefault="000F19AF" w:rsidP="000F19AF">
      <w:pPr>
        <w:shd w:val="clear" w:color="auto" w:fill="F2FAFD"/>
        <w:ind w:firstLine="567"/>
        <w:jc w:val="center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0F19AF">
        <w:rPr>
          <w:rFonts w:ascii="inherit" w:eastAsia="Times New Roman" w:hAnsi="inherit"/>
          <w:b/>
          <w:bCs/>
          <w:sz w:val="28"/>
          <w:szCs w:val="28"/>
          <w:bdr w:val="none" w:sz="0" w:space="0" w:color="auto" w:frame="1"/>
          <w:lang w:eastAsia="ru-RU"/>
        </w:rPr>
        <w:t> круглосуточной «горячей линии» в ГАУЗ «РКВД»</w:t>
      </w:r>
    </w:p>
    <w:p w:rsidR="000F19AF" w:rsidRPr="000F19AF" w:rsidRDefault="000F19AF" w:rsidP="000F19AF">
      <w:pPr>
        <w:shd w:val="clear" w:color="auto" w:fill="F2FAFD"/>
        <w:spacing w:after="301"/>
        <w:ind w:firstLine="567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0F19AF">
        <w:rPr>
          <w:rFonts w:ascii="PT Sans" w:eastAsia="Times New Roman" w:hAnsi="PT Sans"/>
          <w:sz w:val="30"/>
          <w:szCs w:val="3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F19AF" w:rsidRPr="000F19AF" w:rsidRDefault="000F19AF" w:rsidP="000F19AF">
      <w:pPr>
        <w:shd w:val="clear" w:color="auto" w:fill="F2FAFD"/>
        <w:ind w:left="567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0F19AF">
        <w:rPr>
          <w:rFonts w:ascii="inherit" w:eastAsia="Times New Roman" w:hAnsi="inherit"/>
          <w:b/>
          <w:bCs/>
          <w:sz w:val="28"/>
          <w:szCs w:val="28"/>
          <w:bdr w:val="none" w:sz="0" w:space="0" w:color="auto" w:frame="1"/>
          <w:lang w:val="en-US" w:eastAsia="ru-RU"/>
        </w:rPr>
        <w:t>I</w:t>
      </w:r>
      <w:r w:rsidRPr="000F19AF">
        <w:rPr>
          <w:rFonts w:ascii="inherit" w:eastAsia="Times New Roman" w:hAnsi="inherit"/>
          <w:b/>
          <w:bCs/>
          <w:sz w:val="28"/>
          <w:szCs w:val="28"/>
          <w:bdr w:val="none" w:sz="0" w:space="0" w:color="auto" w:frame="1"/>
          <w:lang w:eastAsia="ru-RU"/>
        </w:rPr>
        <w:t>. Общие положения</w:t>
      </w:r>
    </w:p>
    <w:p w:rsidR="000F19AF" w:rsidRPr="000F19AF" w:rsidRDefault="000F19AF" w:rsidP="000F19AF">
      <w:pPr>
        <w:shd w:val="clear" w:color="auto" w:fill="F2FAFD"/>
        <w:ind w:firstLine="567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0F19AF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1.1. Сведения о работе круглосуточной «горячей линии» ГАУЗ «РКВД» (далее – «горячая линия»)  размещаются:</w:t>
      </w:r>
    </w:p>
    <w:p w:rsidR="000F19AF" w:rsidRPr="000F19AF" w:rsidRDefault="000F19AF" w:rsidP="000F19AF">
      <w:pPr>
        <w:shd w:val="clear" w:color="auto" w:fill="F2FAFD"/>
        <w:ind w:firstLine="567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0F19AF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- на официальном сайте:</w:t>
      </w:r>
      <w:r w:rsidRPr="000F19AF">
        <w:rPr>
          <w:rFonts w:ascii="inherit" w:eastAsia="Times New Roman" w:hAnsi="inherit"/>
          <w:sz w:val="28"/>
          <w:lang w:eastAsia="ru-RU"/>
        </w:rPr>
        <w:t> </w:t>
      </w:r>
      <w:proofErr w:type="spellStart"/>
      <w:r w:rsidRPr="000F19AF">
        <w:rPr>
          <w:rFonts w:ascii="inherit" w:eastAsia="Times New Roman" w:hAnsi="inherit"/>
          <w:sz w:val="28"/>
          <w:szCs w:val="28"/>
          <w:bdr w:val="none" w:sz="0" w:space="0" w:color="auto" w:frame="1"/>
          <w:lang w:val="en-US" w:eastAsia="ru-RU"/>
        </w:rPr>
        <w:t>rkvdrb</w:t>
      </w:r>
      <w:proofErr w:type="spellEnd"/>
      <w:r w:rsidRPr="000F19AF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Pr="000F19AF">
        <w:rPr>
          <w:rFonts w:ascii="inherit" w:eastAsia="Times New Roman" w:hAnsi="inherit"/>
          <w:sz w:val="28"/>
          <w:szCs w:val="28"/>
          <w:bdr w:val="none" w:sz="0" w:space="0" w:color="auto" w:frame="1"/>
          <w:lang w:val="en-US" w:eastAsia="ru-RU"/>
        </w:rPr>
        <w:t>ru</w:t>
      </w:r>
      <w:proofErr w:type="spellEnd"/>
      <w:r w:rsidRPr="000F19AF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;</w:t>
      </w:r>
    </w:p>
    <w:p w:rsidR="000F19AF" w:rsidRPr="000F19AF" w:rsidRDefault="000F19AF" w:rsidP="000F19AF">
      <w:pPr>
        <w:shd w:val="clear" w:color="auto" w:fill="F2FAFD"/>
        <w:ind w:firstLine="567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0F19AF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- на информационных стендах по адресам:</w:t>
      </w:r>
    </w:p>
    <w:p w:rsidR="000F19AF" w:rsidRPr="000F19AF" w:rsidRDefault="000F19AF" w:rsidP="000F19AF">
      <w:pPr>
        <w:shd w:val="clear" w:color="auto" w:fill="F2FAFD"/>
        <w:ind w:firstLine="567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0F19AF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1) администрация: 670000, г</w:t>
      </w:r>
      <w:proofErr w:type="gramStart"/>
      <w:r w:rsidRPr="000F19AF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.У</w:t>
      </w:r>
      <w:proofErr w:type="gramEnd"/>
      <w:r w:rsidRPr="000F19AF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лан-Удэ, ул.Коммунистическая, 5;</w:t>
      </w:r>
    </w:p>
    <w:p w:rsidR="000F19AF" w:rsidRPr="000F19AF" w:rsidRDefault="000F19AF" w:rsidP="000F19AF">
      <w:pPr>
        <w:shd w:val="clear" w:color="auto" w:fill="F2FAFD"/>
        <w:ind w:firstLine="567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0F19AF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2) консультативно-диагностическое отделение: 670000, г</w:t>
      </w:r>
      <w:proofErr w:type="gramStart"/>
      <w:r w:rsidRPr="000F19AF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.У</w:t>
      </w:r>
      <w:proofErr w:type="gramEnd"/>
      <w:r w:rsidRPr="000F19AF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лан-Удэ, ул.Смолина, 69;</w:t>
      </w:r>
    </w:p>
    <w:p w:rsidR="000F19AF" w:rsidRPr="000F19AF" w:rsidRDefault="000F19AF" w:rsidP="000F19AF">
      <w:pPr>
        <w:shd w:val="clear" w:color="auto" w:fill="F2FAFD"/>
        <w:ind w:firstLine="567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0F19AF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3) стационарное отделение: 670000, г</w:t>
      </w:r>
      <w:proofErr w:type="gramStart"/>
      <w:r w:rsidRPr="000F19AF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.У</w:t>
      </w:r>
      <w:proofErr w:type="gramEnd"/>
      <w:r w:rsidRPr="000F19AF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лан-Удэ, ул.Рабочая, 1А;</w:t>
      </w:r>
    </w:p>
    <w:p w:rsidR="000F19AF" w:rsidRPr="000F19AF" w:rsidRDefault="000F19AF" w:rsidP="000F19AF">
      <w:pPr>
        <w:shd w:val="clear" w:color="auto" w:fill="F2FAFD"/>
        <w:ind w:firstLine="567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0F19AF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- в средствах массовой информации;</w:t>
      </w:r>
    </w:p>
    <w:p w:rsidR="000F19AF" w:rsidRPr="000F19AF" w:rsidRDefault="000F19AF" w:rsidP="000F19AF">
      <w:pPr>
        <w:shd w:val="clear" w:color="auto" w:fill="F2FAFD"/>
        <w:ind w:firstLine="567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0F19AF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- по телефону «горячей линии»</w:t>
      </w:r>
      <w:r w:rsidRPr="000F19AF">
        <w:rPr>
          <w:rFonts w:ascii="inherit" w:eastAsia="Times New Roman" w:hAnsi="inherit"/>
          <w:sz w:val="28"/>
          <w:lang w:eastAsia="ru-RU"/>
        </w:rPr>
        <w:t> </w:t>
      </w:r>
      <w:r w:rsidRPr="000F19AF">
        <w:rPr>
          <w:rFonts w:ascii="inherit" w:eastAsia="Times New Roman" w:hAnsi="inherit"/>
          <w:sz w:val="28"/>
          <w:szCs w:val="28"/>
          <w:bdr w:val="none" w:sz="0" w:space="0" w:color="auto" w:frame="1"/>
          <w:shd w:val="clear" w:color="auto" w:fill="F2FAFD"/>
          <w:lang w:eastAsia="ru-RU"/>
        </w:rPr>
        <w:t>8-9024-52-03-30</w:t>
      </w:r>
      <w:r w:rsidRPr="000F19AF">
        <w:rPr>
          <w:rFonts w:ascii="inherit" w:eastAsia="Times New Roman" w:hAnsi="inherit"/>
          <w:sz w:val="28"/>
          <w:lang w:eastAsia="ru-RU"/>
        </w:rPr>
        <w:t> </w:t>
      </w:r>
      <w:r w:rsidRPr="000F19AF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гражданам сообщается по необходимости.</w:t>
      </w:r>
    </w:p>
    <w:p w:rsidR="000F19AF" w:rsidRPr="000F19AF" w:rsidRDefault="000F19AF" w:rsidP="000F19AF">
      <w:pPr>
        <w:shd w:val="clear" w:color="auto" w:fill="F2FAFD"/>
        <w:ind w:firstLine="567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0F19AF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1.2. Граждане Российской Федерации, иностранные граждане, лица без гражданства, объединения граждан и юридические лица независимо от пола, расы, возраста, национальности, состояния психического здоровья, социального и имущественного положения, вероисповедания и других различий вправе обратиться на «горячую линию» с предложением, заявлением или жалобой.</w:t>
      </w:r>
    </w:p>
    <w:p w:rsidR="000F19AF" w:rsidRPr="000F19AF" w:rsidRDefault="000F19AF" w:rsidP="000F19AF">
      <w:pPr>
        <w:shd w:val="clear" w:color="auto" w:fill="F2FAFD"/>
        <w:ind w:firstLine="567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0F19AF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1.3. Дежурный по «горячей линии» (далее – Дежурный) - лицо, отвечающее за прием вызова на «горячую линию».  </w:t>
      </w:r>
    </w:p>
    <w:p w:rsidR="000F19AF" w:rsidRPr="000F19AF" w:rsidRDefault="000F19AF" w:rsidP="000F19AF">
      <w:pPr>
        <w:shd w:val="clear" w:color="auto" w:fill="F2FAFD"/>
        <w:ind w:firstLine="567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0F19AF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1.4. В случае поступления вопросов на «горячую линию», решение которых не входят в компетенцию медицинской организации, Дежурный обязан направить Заявителя в соответствующий орган  или организацию, в чью компетенцию входит решение вопроса (сообщить контактный номер и иную подробную информацию).</w:t>
      </w:r>
    </w:p>
    <w:p w:rsidR="000F19AF" w:rsidRPr="000F19AF" w:rsidRDefault="000F19AF" w:rsidP="000F19AF">
      <w:pPr>
        <w:shd w:val="clear" w:color="auto" w:fill="F2FAFD"/>
        <w:ind w:firstLine="567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0F19AF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Дежурный обязан сообщить контактную информацию Заявителя и суть обращения сотрудникам соответствующего органа или организации для рассмотрения и ответа заявителю в порядке компетенции.</w:t>
      </w:r>
    </w:p>
    <w:p w:rsidR="000F19AF" w:rsidRPr="000F19AF" w:rsidRDefault="000F19AF" w:rsidP="000F19AF">
      <w:pPr>
        <w:shd w:val="clear" w:color="auto" w:fill="F2FAFD"/>
        <w:ind w:firstLine="567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0F19AF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1.5. Действия Дежурного  при вызове на «горячую линию», в котором содержатся:</w:t>
      </w:r>
    </w:p>
    <w:p w:rsidR="000F19AF" w:rsidRPr="000F19AF" w:rsidRDefault="000F19AF" w:rsidP="000F19AF">
      <w:pPr>
        <w:shd w:val="clear" w:color="auto" w:fill="F2FAFD"/>
        <w:ind w:firstLine="567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proofErr w:type="gramStart"/>
      <w:r w:rsidRPr="000F19AF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- сведения о подготавливаемом, совершаемом или совершенном противоправном деянии, а также о лице, его подготавливающем, совершающем или совершившем, вызов подлежит направлению в государственный орган в соответствии с его компетенцией;</w:t>
      </w:r>
      <w:proofErr w:type="gramEnd"/>
    </w:p>
    <w:p w:rsidR="000F19AF" w:rsidRPr="000F19AF" w:rsidRDefault="000F19AF" w:rsidP="000F19AF">
      <w:pPr>
        <w:shd w:val="clear" w:color="auto" w:fill="F2FAFD"/>
        <w:ind w:firstLine="567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0F19AF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-  при нецензурных либо оскорбительных выражениях, угрозе жизни, здоровью, имуществу, а также членам его семьи, Дежурный вправе оставить вызов без ответа и сообщить гражданину о недопустимости злоупотребления его правом.</w:t>
      </w:r>
    </w:p>
    <w:p w:rsidR="000F19AF" w:rsidRPr="000F19AF" w:rsidRDefault="000F19AF" w:rsidP="000F19AF">
      <w:pPr>
        <w:shd w:val="clear" w:color="auto" w:fill="F2FAFD"/>
        <w:ind w:firstLine="567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0F19AF">
        <w:rPr>
          <w:rFonts w:ascii="inherit" w:eastAsia="Times New Roman" w:hAnsi="inherit"/>
          <w:b/>
          <w:bCs/>
          <w:sz w:val="28"/>
          <w:szCs w:val="28"/>
          <w:bdr w:val="none" w:sz="0" w:space="0" w:color="auto" w:frame="1"/>
          <w:lang w:val="en-US" w:eastAsia="ru-RU"/>
        </w:rPr>
        <w:t>II</w:t>
      </w:r>
      <w:r w:rsidRPr="000F19AF">
        <w:rPr>
          <w:rFonts w:ascii="inherit" w:eastAsia="Times New Roman" w:hAnsi="inherit"/>
          <w:b/>
          <w:bCs/>
          <w:sz w:val="28"/>
          <w:szCs w:val="28"/>
          <w:bdr w:val="none" w:sz="0" w:space="0" w:color="auto" w:frame="1"/>
          <w:lang w:eastAsia="ru-RU"/>
        </w:rPr>
        <w:t>. Сроки рассмотрения обращений граждан, поступивших</w:t>
      </w:r>
    </w:p>
    <w:p w:rsidR="000F19AF" w:rsidRPr="000F19AF" w:rsidRDefault="000F19AF" w:rsidP="000F19AF">
      <w:pPr>
        <w:shd w:val="clear" w:color="auto" w:fill="F2FAFD"/>
        <w:ind w:firstLine="567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0F19AF">
        <w:rPr>
          <w:rFonts w:ascii="inherit" w:eastAsia="Times New Roman" w:hAnsi="inherit"/>
          <w:b/>
          <w:bCs/>
          <w:sz w:val="28"/>
          <w:szCs w:val="28"/>
          <w:bdr w:val="none" w:sz="0" w:space="0" w:color="auto" w:frame="1"/>
          <w:lang w:eastAsia="ru-RU"/>
        </w:rPr>
        <w:t>на «горячую линию»</w:t>
      </w:r>
    </w:p>
    <w:p w:rsidR="000F19AF" w:rsidRPr="000F19AF" w:rsidRDefault="000F19AF" w:rsidP="000F19AF">
      <w:pPr>
        <w:shd w:val="clear" w:color="auto" w:fill="F2FAFD"/>
        <w:ind w:firstLine="567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0F19AF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lastRenderedPageBreak/>
        <w:t xml:space="preserve">2.1. Все поступившие вызовы регистрируются в журнале регистрации вызовов круглосуточной «горячей линии» ГАУЗ «РКВД» (далее </w:t>
      </w:r>
      <w:proofErr w:type="gramStart"/>
      <w:r w:rsidRPr="000F19AF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–ж</w:t>
      </w:r>
      <w:proofErr w:type="gramEnd"/>
      <w:r w:rsidRPr="000F19AF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урнал) незамедлительно.</w:t>
      </w:r>
    </w:p>
    <w:p w:rsidR="000F19AF" w:rsidRPr="000F19AF" w:rsidRDefault="000F19AF" w:rsidP="000F19AF">
      <w:pPr>
        <w:shd w:val="clear" w:color="auto" w:fill="F2FAFD"/>
        <w:ind w:firstLine="567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0F19AF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2.2. Решения по заявлениям и жалобам граждан принимаются в срок до 10 рабочих дней. Заявления и жалобы, не требующие дополнительного изучения и проверки, разрешаются безотлагательно.</w:t>
      </w:r>
    </w:p>
    <w:p w:rsidR="000F19AF" w:rsidRPr="000F19AF" w:rsidRDefault="000F19AF" w:rsidP="000F19AF">
      <w:pPr>
        <w:shd w:val="clear" w:color="auto" w:fill="F2FAFD"/>
        <w:ind w:firstLine="567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0F19AF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2.3. Переадресация вызова (</w:t>
      </w:r>
      <w:proofErr w:type="gramStart"/>
      <w:r w:rsidRPr="000F19AF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см</w:t>
      </w:r>
      <w:proofErr w:type="gramEnd"/>
      <w:r w:rsidRPr="000F19AF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. п.1.4.) осуществляется незамедлительно.</w:t>
      </w:r>
    </w:p>
    <w:p w:rsidR="000F19AF" w:rsidRPr="000F19AF" w:rsidRDefault="000F19AF" w:rsidP="000F19AF">
      <w:pPr>
        <w:shd w:val="clear" w:color="auto" w:fill="F2FAFD"/>
        <w:ind w:firstLine="567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0F19AF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 </w:t>
      </w:r>
    </w:p>
    <w:p w:rsidR="000F19AF" w:rsidRPr="000F19AF" w:rsidRDefault="000F19AF" w:rsidP="000F19AF">
      <w:pPr>
        <w:shd w:val="clear" w:color="auto" w:fill="F2FAFD"/>
        <w:ind w:left="567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0F19AF">
        <w:rPr>
          <w:rFonts w:ascii="inherit" w:eastAsia="Times New Roman" w:hAnsi="inherit"/>
          <w:b/>
          <w:bCs/>
          <w:sz w:val="28"/>
          <w:szCs w:val="28"/>
          <w:bdr w:val="none" w:sz="0" w:space="0" w:color="auto" w:frame="1"/>
          <w:lang w:val="en-US" w:eastAsia="ru-RU"/>
        </w:rPr>
        <w:t>III</w:t>
      </w:r>
      <w:r w:rsidRPr="000F19AF">
        <w:rPr>
          <w:rFonts w:ascii="inherit" w:eastAsia="Times New Roman" w:hAnsi="inherit"/>
          <w:b/>
          <w:bCs/>
          <w:sz w:val="28"/>
          <w:szCs w:val="28"/>
          <w:bdr w:val="none" w:sz="0" w:space="0" w:color="auto" w:frame="1"/>
          <w:lang w:eastAsia="ru-RU"/>
        </w:rPr>
        <w:t>. Последовательность работы «горячей линии»</w:t>
      </w:r>
    </w:p>
    <w:p w:rsidR="000F19AF" w:rsidRPr="000F19AF" w:rsidRDefault="000F19AF" w:rsidP="000F19AF">
      <w:pPr>
        <w:shd w:val="clear" w:color="auto" w:fill="F2FAFD"/>
        <w:ind w:firstLine="567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0F19AF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3.1. Дежурный принимает вызов, представляется (называет ФИО, должность), регистрирует вызов в журнале.</w:t>
      </w:r>
    </w:p>
    <w:p w:rsidR="000F19AF" w:rsidRPr="000F19AF" w:rsidRDefault="000F19AF" w:rsidP="000F19AF">
      <w:pPr>
        <w:shd w:val="clear" w:color="auto" w:fill="F2FAFD"/>
        <w:ind w:firstLine="567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0F19AF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3.2. Дежурный передает информацию о поступившем вызове на «горячую линию»  руководителю структурного подразделения ГАУЗ «РКВД», в компетенцию которого входит решение вопроса, поступившего на «горячую линию». Дежурный записывает в журнал ФИО Исполнителя и должность, которому передан вопрос.</w:t>
      </w:r>
    </w:p>
    <w:p w:rsidR="000F19AF" w:rsidRPr="000F19AF" w:rsidRDefault="000F19AF" w:rsidP="000F19AF">
      <w:pPr>
        <w:shd w:val="clear" w:color="auto" w:fill="F2FAFD"/>
        <w:ind w:firstLine="567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0F19AF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3.3. По окончанию рассмотрения обращения Исполнитель передает  информацию Дежурному для извещения Заявителю.</w:t>
      </w:r>
    </w:p>
    <w:p w:rsidR="000F19AF" w:rsidRPr="000F19AF" w:rsidRDefault="000F19AF" w:rsidP="000F19AF">
      <w:pPr>
        <w:shd w:val="clear" w:color="auto" w:fill="F2FAFD"/>
        <w:ind w:firstLine="567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0F19AF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3.4.  Дежурный направляет ответ заявителю в письменном виде или по телефону, после чего ставит отметку об исполнении (дата исполнения вызова).</w:t>
      </w:r>
    </w:p>
    <w:p w:rsidR="000F19AF" w:rsidRPr="000F19AF" w:rsidRDefault="000F19AF" w:rsidP="000F19AF">
      <w:pPr>
        <w:shd w:val="clear" w:color="auto" w:fill="F2FAFD"/>
        <w:ind w:firstLine="567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0F19AF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3.5. При поступлении вызова на «горячую линию», решение которого не входит в компетенцию ГАУЗ «РКВД», дежурный действует согласно п.4.</w:t>
      </w:r>
    </w:p>
    <w:p w:rsidR="000F19AF" w:rsidRPr="000F19AF" w:rsidRDefault="000F19AF" w:rsidP="000F19AF">
      <w:pPr>
        <w:shd w:val="clear" w:color="auto" w:fill="F2FAFD"/>
        <w:ind w:firstLine="567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0F19AF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3.6. В конце дежурной смены Дежурный подписывает  журнал у главного врача ГАУЗ «РКВД».  </w:t>
      </w:r>
    </w:p>
    <w:p w:rsidR="000F19AF" w:rsidRPr="000F19AF" w:rsidRDefault="000F19AF" w:rsidP="000F19AF">
      <w:pPr>
        <w:shd w:val="clear" w:color="auto" w:fill="F2FAFD"/>
        <w:ind w:firstLine="567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0F19AF">
        <w:rPr>
          <w:rFonts w:ascii="inherit" w:eastAsia="Times New Roman" w:hAnsi="inherit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0F19AF" w:rsidRPr="000F19AF" w:rsidRDefault="000F19AF" w:rsidP="000F19AF">
      <w:pPr>
        <w:shd w:val="clear" w:color="auto" w:fill="F2FAFD"/>
        <w:ind w:firstLine="567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0F19AF">
        <w:rPr>
          <w:rFonts w:ascii="inherit" w:eastAsia="Times New Roman" w:hAnsi="inherit"/>
          <w:b/>
          <w:bCs/>
          <w:sz w:val="28"/>
          <w:szCs w:val="28"/>
          <w:bdr w:val="none" w:sz="0" w:space="0" w:color="auto" w:frame="1"/>
          <w:lang w:val="en-US" w:eastAsia="ru-RU"/>
        </w:rPr>
        <w:t>IV</w:t>
      </w:r>
      <w:r w:rsidRPr="000F19AF">
        <w:rPr>
          <w:rFonts w:ascii="inherit" w:eastAsia="Times New Roman" w:hAnsi="inherit"/>
          <w:b/>
          <w:bCs/>
          <w:sz w:val="28"/>
          <w:szCs w:val="28"/>
          <w:bdr w:val="none" w:sz="0" w:space="0" w:color="auto" w:frame="1"/>
          <w:lang w:eastAsia="ru-RU"/>
        </w:rPr>
        <w:t>. Подготовка аналитической информации о проделанной работе</w:t>
      </w:r>
    </w:p>
    <w:p w:rsidR="000F19AF" w:rsidRPr="000F19AF" w:rsidRDefault="000F19AF" w:rsidP="000F19AF">
      <w:pPr>
        <w:shd w:val="clear" w:color="auto" w:fill="F2FAFD"/>
        <w:ind w:firstLine="567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0F19AF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4.1. Целью подготовки отчетов является анализ обращений граждан по вопросам, касающимся  деятельности ГАУЗ «РКВД», в том числе выявление недостатков организации медицинской помощи и предложения по повышению качества медицинского обслуживания населения Республики Бурятия.</w:t>
      </w:r>
    </w:p>
    <w:p w:rsidR="000F19AF" w:rsidRPr="000F19AF" w:rsidRDefault="000F19AF" w:rsidP="000F19AF">
      <w:pPr>
        <w:shd w:val="clear" w:color="auto" w:fill="F2FAFD"/>
        <w:ind w:firstLine="567"/>
        <w:jc w:val="both"/>
        <w:textAlignment w:val="baseline"/>
        <w:outlineLvl w:val="5"/>
        <w:rPr>
          <w:rFonts w:ascii="PT Sans" w:eastAsia="Times New Roman" w:hAnsi="PT Sans"/>
          <w:sz w:val="30"/>
          <w:szCs w:val="30"/>
          <w:lang w:eastAsia="ru-RU"/>
        </w:rPr>
      </w:pPr>
      <w:r w:rsidRPr="000F19AF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4.2. Ответственный за организацию «горячей линии» направляет в отдел организационно-правовой работы и кадровой политики МЗ РБ в срок до 28 числа каждого месяца (нарастающим итогом) отчет о работе «горячей линии» на электронный адрес</w:t>
      </w:r>
      <w:r w:rsidRPr="000F19AF">
        <w:rPr>
          <w:rFonts w:ascii="inherit" w:eastAsia="Times New Roman" w:hAnsi="inherit"/>
          <w:sz w:val="28"/>
          <w:lang w:eastAsia="ru-RU"/>
        </w:rPr>
        <w:t> </w:t>
      </w:r>
      <w:hyperlink r:id="rId4" w:history="1">
        <w:r w:rsidRPr="000F19AF">
          <w:rPr>
            <w:rFonts w:ascii="inherit" w:eastAsia="Times New Roman" w:hAnsi="inherit"/>
            <w:color w:val="0000FF"/>
            <w:sz w:val="28"/>
            <w:u w:val="single"/>
            <w:lang w:eastAsia="ru-RU"/>
          </w:rPr>
          <w:t>BadmaevaSD@mz.govrb.ru</w:t>
        </w:r>
      </w:hyperlink>
      <w:r w:rsidRPr="000F19AF">
        <w:rPr>
          <w:rFonts w:ascii="PT Sans" w:eastAsia="Times New Roman" w:hAnsi="PT Sans"/>
          <w:sz w:val="30"/>
          <w:szCs w:val="30"/>
          <w:lang w:eastAsia="ru-RU"/>
        </w:rPr>
        <w:t>.</w:t>
      </w:r>
    </w:p>
    <w:p w:rsidR="00302BB6" w:rsidRPr="000F19AF" w:rsidRDefault="00302BB6" w:rsidP="000F19AF"/>
    <w:sectPr w:rsidR="00302BB6" w:rsidRPr="000F19AF" w:rsidSect="0030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927DB"/>
    <w:rsid w:val="000F19AF"/>
    <w:rsid w:val="002A08DD"/>
    <w:rsid w:val="00302BB6"/>
    <w:rsid w:val="0049574F"/>
    <w:rsid w:val="008927DB"/>
    <w:rsid w:val="008C068C"/>
    <w:rsid w:val="0090526D"/>
    <w:rsid w:val="009B50BC"/>
    <w:rsid w:val="00B0795B"/>
    <w:rsid w:val="00B2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21"/>
  </w:style>
  <w:style w:type="paragraph" w:styleId="1">
    <w:name w:val="heading 1"/>
    <w:basedOn w:val="a"/>
    <w:link w:val="10"/>
    <w:uiPriority w:val="9"/>
    <w:qFormat/>
    <w:rsid w:val="00B20B21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8927DB"/>
    <w:pPr>
      <w:spacing w:before="100" w:beforeAutospacing="1" w:after="100" w:afterAutospacing="1"/>
      <w:outlineLvl w:val="4"/>
    </w:pPr>
    <w:rPr>
      <w:rFonts w:eastAsia="Times New Roman"/>
      <w:b/>
      <w:bCs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B21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927DB"/>
    <w:rPr>
      <w:rFonts w:eastAsia="Times New Roman"/>
      <w:b/>
      <w:bCs/>
      <w:color w:val="auto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27DB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27DB"/>
  </w:style>
  <w:style w:type="character" w:styleId="a4">
    <w:name w:val="Hyperlink"/>
    <w:basedOn w:val="a0"/>
    <w:uiPriority w:val="99"/>
    <w:semiHidden/>
    <w:unhideWhenUsed/>
    <w:rsid w:val="008927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dmaevaSD@mz.gov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2016-12-23T09:01:00Z</dcterms:created>
  <dcterms:modified xsi:type="dcterms:W3CDTF">2016-12-23T09:01:00Z</dcterms:modified>
</cp:coreProperties>
</file>